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4A0773">
        <w:rPr>
          <w:rFonts w:ascii="Arial Black" w:hAnsi="Arial Black"/>
          <w:b/>
          <w:noProof/>
          <w:sz w:val="52"/>
        </w:rPr>
        <w:t>Unit</w:t>
      </w:r>
      <w:r w:rsidR="00A641BF" w:rsidRPr="004A0773">
        <w:rPr>
          <w:rFonts w:ascii="Arial Black" w:hAnsi="Arial Black"/>
          <w:b/>
          <w:noProof/>
          <w:sz w:val="52"/>
        </w:rPr>
        <w:t xml:space="preserve"> 1 Module B</w:t>
      </w:r>
      <w:r w:rsidRPr="004A0773">
        <w:rPr>
          <w:rFonts w:ascii="Arial Black" w:hAnsi="Arial Black"/>
          <w:b/>
          <w:noProof/>
          <w:sz w:val="52"/>
        </w:rPr>
        <w:t xml:space="preserve"> Plan</w:t>
      </w:r>
      <w:r w:rsidRPr="004A0773">
        <w:rPr>
          <w:rFonts w:ascii="Century Gothic" w:hAnsi="Century Gothic"/>
          <w:b/>
          <w:noProof/>
          <w:sz w:val="52"/>
        </w:rPr>
        <w:t xml:space="preserve"> </w:t>
      </w:r>
      <w:r w:rsidRPr="004A0773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4A0773" w:rsidTr="004A0773">
        <w:trPr>
          <w:trHeight w:val="683"/>
        </w:trPr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RI.4.5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RI.4.3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RI.4.7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</w:tr>
      <w:tr w:rsidR="006B202D" w:rsidRPr="004A0773" w:rsidTr="004A0773">
        <w:trPr>
          <w:trHeight w:val="1115"/>
        </w:trPr>
        <w:tc>
          <w:tcPr>
            <w:tcW w:w="1000" w:type="pct"/>
          </w:tcPr>
          <w:p w:rsidR="00C073ED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E94C31" w:rsidRPr="004A0773">
              <w:rPr>
                <w:rFonts w:ascii="Arial" w:hAnsi="Arial" w:cs="Arial"/>
                <w:b/>
              </w:rPr>
              <w:t xml:space="preserve">: </w:t>
            </w:r>
          </w:p>
          <w:p w:rsidR="006B202D" w:rsidRPr="004A0773" w:rsidRDefault="00644A4E" w:rsidP="004A0773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Analyze main idea and details</w:t>
            </w:r>
            <w:r w:rsidR="00E94C31" w:rsidRPr="004A0773">
              <w:rPr>
                <w:rFonts w:ascii="Arial" w:hAnsi="Arial" w:cs="Arial"/>
              </w:rPr>
              <w:t>.</w:t>
            </w:r>
            <w:r w:rsidR="007006F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C073ED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E94C31" w:rsidRPr="004A0773">
              <w:rPr>
                <w:rFonts w:ascii="Arial" w:hAnsi="Arial" w:cs="Arial"/>
                <w:b/>
              </w:rPr>
              <w:t xml:space="preserve">: </w:t>
            </w:r>
          </w:p>
          <w:p w:rsidR="006B202D" w:rsidRPr="004A0773" w:rsidRDefault="00644A4E" w:rsidP="004A0773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Analyze genre and structure</w:t>
            </w:r>
            <w:r w:rsidR="00E94C31" w:rsidRPr="004A077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000" w:type="pct"/>
          </w:tcPr>
          <w:p w:rsidR="00C073ED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E94C31" w:rsidRPr="004A0773">
              <w:rPr>
                <w:rFonts w:ascii="Arial" w:hAnsi="Arial" w:cs="Arial"/>
                <w:b/>
              </w:rPr>
              <w:t xml:space="preserve">: </w:t>
            </w:r>
          </w:p>
          <w:p w:rsidR="006B202D" w:rsidRPr="004A0773" w:rsidRDefault="00644A4E" w:rsidP="004A0773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Compare and contrast key idea</w:t>
            </w:r>
            <w:r w:rsidR="007006FA" w:rsidRPr="004A0773">
              <w:rPr>
                <w:rFonts w:ascii="Arial" w:hAnsi="Arial" w:cs="Arial"/>
              </w:rPr>
              <w:t>s</w:t>
            </w:r>
            <w:r w:rsidR="004A0773">
              <w:rPr>
                <w:rFonts w:ascii="Arial" w:hAnsi="Arial" w:cs="Arial"/>
              </w:rPr>
              <w:t xml:space="preserve"> and details from a text. </w:t>
            </w:r>
          </w:p>
        </w:tc>
        <w:tc>
          <w:tcPr>
            <w:tcW w:w="1000" w:type="pct"/>
          </w:tcPr>
          <w:p w:rsidR="00C073ED" w:rsidRPr="004A0773" w:rsidRDefault="007006FA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4A0773" w:rsidRDefault="00644A4E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Understand how visuals relate to a text. </w:t>
            </w:r>
          </w:p>
          <w:p w:rsidR="00B2211A" w:rsidRPr="004A0773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C073ED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E94C31" w:rsidRPr="004A0773">
              <w:rPr>
                <w:rFonts w:ascii="Arial" w:hAnsi="Arial" w:cs="Arial"/>
                <w:b/>
              </w:rPr>
              <w:t>:</w:t>
            </w:r>
          </w:p>
          <w:p w:rsidR="006B202D" w:rsidRPr="004A0773" w:rsidRDefault="00644A4E" w:rsidP="004A0773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Identify key ideas and details of a scientific text</w:t>
            </w:r>
            <w:r w:rsidR="007006FA" w:rsidRPr="004A0773">
              <w:rPr>
                <w:rFonts w:ascii="Arial" w:hAnsi="Arial" w:cs="Arial"/>
              </w:rPr>
              <w:t xml:space="preserve">. </w:t>
            </w:r>
          </w:p>
        </w:tc>
      </w:tr>
      <w:tr w:rsidR="001C7174" w:rsidRPr="004A0773" w:rsidTr="004A0773">
        <w:trPr>
          <w:trHeight w:val="1430"/>
        </w:trPr>
        <w:tc>
          <w:tcPr>
            <w:tcW w:w="1000" w:type="pct"/>
          </w:tcPr>
          <w:p w:rsidR="00B2211A" w:rsidRPr="004A0773" w:rsidRDefault="006B202D" w:rsidP="006B202D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1C7174" w:rsidRPr="004A0773" w:rsidRDefault="00B2211A" w:rsidP="00B2211A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What is the purpose of informational writing?</w:t>
            </w:r>
          </w:p>
          <w:p w:rsidR="00B2211A" w:rsidRPr="004A0773" w:rsidRDefault="00B2211A" w:rsidP="00B2211A">
            <w:pPr>
              <w:rPr>
                <w:rFonts w:ascii="Arial" w:hAnsi="Arial" w:cs="Arial"/>
              </w:rPr>
            </w:pPr>
          </w:p>
          <w:p w:rsidR="00B2211A" w:rsidRPr="004A0773" w:rsidRDefault="00B2211A" w:rsidP="00B2211A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1C7174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What are the expectations for informational writing?</w:t>
            </w:r>
          </w:p>
        </w:tc>
        <w:tc>
          <w:tcPr>
            <w:tcW w:w="1000" w:type="pct"/>
          </w:tcPr>
          <w:p w:rsidR="001C7174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Default="00B2211A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What is a</w:t>
            </w:r>
            <w:r w:rsidR="00644A4E" w:rsidRPr="004A0773">
              <w:rPr>
                <w:rFonts w:ascii="Arial" w:hAnsi="Arial" w:cs="Arial"/>
              </w:rPr>
              <w:t>n infographic</w:t>
            </w:r>
            <w:r w:rsidRPr="004A0773">
              <w:rPr>
                <w:rFonts w:ascii="Arial" w:hAnsi="Arial" w:cs="Arial"/>
              </w:rPr>
              <w:t>?</w:t>
            </w:r>
          </w:p>
          <w:p w:rsidR="004A0773" w:rsidRPr="004A0773" w:rsidRDefault="004A0773" w:rsidP="00644A4E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>Discuss elements that are included in an infographic</w:t>
            </w:r>
          </w:p>
        </w:tc>
        <w:tc>
          <w:tcPr>
            <w:tcW w:w="1000" w:type="pct"/>
          </w:tcPr>
          <w:p w:rsidR="001C7174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B2211A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Establish a purpose for writing.</w:t>
            </w:r>
          </w:p>
          <w:p w:rsidR="00B2211A" w:rsidRPr="004A0773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4A0773" w:rsidRDefault="006B202D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A0773">
              <w:rPr>
                <w:rFonts w:ascii="Arial" w:hAnsi="Arial" w:cs="Arial"/>
              </w:rPr>
              <w:t>Use multiple sources to research a topic.</w:t>
            </w:r>
          </w:p>
        </w:tc>
      </w:tr>
      <w:tr w:rsidR="00D856BA" w:rsidRPr="004A0773" w:rsidTr="004A0773">
        <w:trPr>
          <w:trHeight w:val="800"/>
        </w:trPr>
        <w:tc>
          <w:tcPr>
            <w:tcW w:w="1000" w:type="pct"/>
          </w:tcPr>
          <w:p w:rsidR="00D856BA" w:rsidRPr="004A0773" w:rsidRDefault="00D856BA" w:rsidP="006B202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A41FDE" w:rsidRPr="004A0773" w:rsidRDefault="00644A4E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4 – 5 and 31</w:t>
            </w:r>
          </w:p>
          <w:p w:rsidR="00A41FDE" w:rsidRPr="004A0773" w:rsidRDefault="00A41FDE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6 - 10</w:t>
            </w:r>
          </w:p>
          <w:p w:rsidR="00D856BA" w:rsidRPr="004A0773" w:rsidRDefault="00D856BA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D856BA" w:rsidRPr="004A0773" w:rsidRDefault="00644A4E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11 - 14</w:t>
            </w: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15 - 16</w:t>
            </w:r>
          </w:p>
          <w:p w:rsidR="00D856BA" w:rsidRPr="004A0773" w:rsidRDefault="00D856BA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B2211A" w:rsidRPr="004A0773" w:rsidRDefault="00644A4E" w:rsidP="006B202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17 - 19</w:t>
            </w:r>
          </w:p>
        </w:tc>
      </w:tr>
      <w:tr w:rsidR="001C7174" w:rsidRPr="004A0773" w:rsidTr="004A0773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RI.4.1, RI.4.2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4A0773" w:rsidRDefault="00D856BA" w:rsidP="00937E18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4A0773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4A0773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RI.4.7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4A0773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4A0773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RI.4.7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</w:tr>
      <w:tr w:rsidR="006B202D" w:rsidRPr="004A0773" w:rsidTr="004A0773">
        <w:trPr>
          <w:trHeight w:val="1133"/>
        </w:trPr>
        <w:tc>
          <w:tcPr>
            <w:tcW w:w="1000" w:type="pct"/>
          </w:tcPr>
          <w:p w:rsidR="00C073ED" w:rsidRPr="004A0773" w:rsidRDefault="006B202D" w:rsidP="00203182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7006FA" w:rsidRPr="004A0773">
              <w:rPr>
                <w:rFonts w:ascii="Arial" w:hAnsi="Arial" w:cs="Arial"/>
                <w:b/>
              </w:rPr>
              <w:t xml:space="preserve">: </w:t>
            </w:r>
          </w:p>
          <w:p w:rsidR="006B202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Identify key details an author uses to support main points.</w:t>
            </w:r>
            <w:r w:rsidR="007006F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4A0773" w:rsidRDefault="00326083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Read and comprehend informational text. </w:t>
            </w: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Determine the main idea of a text.</w:t>
            </w:r>
            <w:r w:rsidR="00326083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C073ED" w:rsidRPr="004A0773" w:rsidRDefault="006B202D" w:rsidP="00203182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E94C31" w:rsidRPr="004A0773">
              <w:rPr>
                <w:rFonts w:ascii="Arial" w:hAnsi="Arial" w:cs="Arial"/>
                <w:b/>
              </w:rPr>
              <w:t xml:space="preserve">: </w:t>
            </w:r>
          </w:p>
          <w:p w:rsidR="006B202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Interpret information presented visually. </w:t>
            </w:r>
          </w:p>
        </w:tc>
        <w:tc>
          <w:tcPr>
            <w:tcW w:w="1000" w:type="pct"/>
          </w:tcPr>
          <w:p w:rsidR="00644A4E" w:rsidRPr="004A0773" w:rsidRDefault="00644A4E" w:rsidP="00644A4E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Interpret information presented visually. </w:t>
            </w:r>
          </w:p>
        </w:tc>
      </w:tr>
      <w:tr w:rsidR="001C7174" w:rsidRPr="004A0773" w:rsidTr="004A0773">
        <w:trPr>
          <w:trHeight w:val="1160"/>
        </w:trPr>
        <w:tc>
          <w:tcPr>
            <w:tcW w:w="1000" w:type="pct"/>
          </w:tcPr>
          <w:p w:rsidR="001C7174" w:rsidRPr="004A0773" w:rsidRDefault="006B202D" w:rsidP="00203182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203182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Use visuals to support a topic.</w:t>
            </w:r>
            <w:r w:rsidR="00B2211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1C7174" w:rsidRPr="004A0773" w:rsidRDefault="006B202D" w:rsidP="00203182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 xml:space="preserve">: </w:t>
            </w:r>
          </w:p>
          <w:p w:rsidR="00B2211A" w:rsidRPr="004A0773" w:rsidRDefault="00644A4E" w:rsidP="00203182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Develop a topic with concrete details.</w:t>
            </w:r>
            <w:r w:rsidR="00B2211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2211A" w:rsidRPr="004A0773" w:rsidRDefault="00B2211A" w:rsidP="00203182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</w:rPr>
              <w:t xml:space="preserve"> </w:t>
            </w:r>
            <w:r w:rsidRPr="004A0773">
              <w:rPr>
                <w:rFonts w:ascii="Arial" w:hAnsi="Arial" w:cs="Arial"/>
                <w:b/>
              </w:rPr>
              <w:t>Writing:</w:t>
            </w:r>
          </w:p>
          <w:p w:rsidR="00B2211A" w:rsidRPr="004A0773" w:rsidRDefault="00644A4E" w:rsidP="00203182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Group related information when writing.</w:t>
            </w:r>
            <w:r w:rsidR="00B2211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2211A" w:rsidRPr="004A0773" w:rsidRDefault="00B2211A" w:rsidP="00B2211A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</w:rPr>
              <w:t xml:space="preserve"> </w:t>
            </w:r>
            <w:r w:rsidRPr="004A0773">
              <w:rPr>
                <w:rFonts w:ascii="Arial" w:hAnsi="Arial" w:cs="Arial"/>
                <w:b/>
              </w:rPr>
              <w:t>Writing:</w:t>
            </w:r>
          </w:p>
          <w:p w:rsidR="00B2211A" w:rsidRPr="004A0773" w:rsidRDefault="00644A4E" w:rsidP="00B2211A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Use precise language and domain specific vocabulary. </w:t>
            </w:r>
          </w:p>
        </w:tc>
        <w:tc>
          <w:tcPr>
            <w:tcW w:w="1000" w:type="pct"/>
          </w:tcPr>
          <w:p w:rsidR="00B2211A" w:rsidRPr="004A0773" w:rsidRDefault="00B2211A" w:rsidP="00B2211A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Writing:</w:t>
            </w:r>
          </w:p>
          <w:p w:rsidR="00B2211A" w:rsidRPr="004A0773" w:rsidRDefault="00644A4E" w:rsidP="00B2211A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Know how to state facts clearly to develop a topic. </w:t>
            </w:r>
          </w:p>
        </w:tc>
      </w:tr>
      <w:tr w:rsidR="00D856BA" w:rsidRPr="004A0773" w:rsidTr="004A0773">
        <w:trPr>
          <w:trHeight w:val="440"/>
        </w:trPr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20 - 24</w:t>
            </w:r>
          </w:p>
          <w:p w:rsidR="00A41FDE" w:rsidRPr="004A0773" w:rsidRDefault="00A41FDE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25 - 29</w:t>
            </w:r>
          </w:p>
          <w:p w:rsidR="00D856BA" w:rsidRPr="004A0773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pgs. 30, 32</w:t>
            </w:r>
          </w:p>
          <w:p w:rsidR="00D856BA" w:rsidRPr="004A0773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326083" w:rsidRPr="004A0773" w:rsidRDefault="00644A4E" w:rsidP="0032608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Movers and Shapers   pgs. 13 - 19</w:t>
            </w:r>
          </w:p>
          <w:p w:rsidR="00D856BA" w:rsidRPr="004A0773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Movers and Shapers   pgs. 20 - 25</w:t>
            </w:r>
          </w:p>
          <w:p w:rsidR="00D856BA" w:rsidRPr="004A0773" w:rsidRDefault="00D856BA" w:rsidP="00203182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D856BA" w:rsidRPr="004A0773" w:rsidTr="004A0773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RI.4.4, L.4.6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 xml:space="preserve">, 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lastRenderedPageBreak/>
              <w:t>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12</w:t>
            </w:r>
          </w:p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 xml:space="preserve">, 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lastRenderedPageBreak/>
              <w:t>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13</w:t>
            </w:r>
          </w:p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 xml:space="preserve">, 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lastRenderedPageBreak/>
              <w:t>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14</w:t>
            </w:r>
          </w:p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RI.4.1, RI.4.2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 xml:space="preserve">, 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lastRenderedPageBreak/>
              <w:t>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15</w:t>
            </w:r>
          </w:p>
          <w:p w:rsidR="00D856BA" w:rsidRPr="004A0773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4A0773">
              <w:rPr>
                <w:rFonts w:ascii="Arial" w:hAnsi="Arial" w:cs="Arial"/>
                <w:b/>
                <w:color w:val="FFFFFF" w:themeColor="background1"/>
              </w:rPr>
              <w:t xml:space="preserve"> RI.4.5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</w:tr>
      <w:tr w:rsidR="00D856BA" w:rsidRPr="004A0773" w:rsidTr="004A0773">
        <w:trPr>
          <w:trHeight w:val="1430"/>
        </w:trPr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lastRenderedPageBreak/>
              <w:t>Reading</w:t>
            </w:r>
            <w:r w:rsidR="00C073ED" w:rsidRPr="004A0773">
              <w:rPr>
                <w:rFonts w:ascii="Arial" w:hAnsi="Arial" w:cs="Arial"/>
                <w:b/>
              </w:rPr>
              <w:t>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Determine the meaning of and use academic and domain specific words in a text.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C073ED" w:rsidRPr="004A0773">
              <w:rPr>
                <w:rFonts w:ascii="Arial" w:hAnsi="Arial" w:cs="Arial"/>
                <w:b/>
              </w:rPr>
              <w:t>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Use information from different sources to demonstrate and understanding of a topic. </w:t>
            </w:r>
            <w:r w:rsidR="00326083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4A0773" w:rsidRDefault="00C073ED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Read and comprehend informational text.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C073ED" w:rsidRPr="004A0773">
              <w:rPr>
                <w:rFonts w:ascii="Arial" w:hAnsi="Arial" w:cs="Arial"/>
                <w:b/>
              </w:rPr>
              <w:t>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Summarize key ideas and details.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C073ED" w:rsidRPr="004A0773">
              <w:rPr>
                <w:rFonts w:ascii="Arial" w:hAnsi="Arial" w:cs="Arial"/>
                <w:b/>
              </w:rPr>
              <w:t>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Identify chronological text structure. </w:t>
            </w:r>
          </w:p>
        </w:tc>
      </w:tr>
      <w:tr w:rsidR="00D856BA" w:rsidRPr="004A0773" w:rsidTr="004A0773">
        <w:trPr>
          <w:trHeight w:val="1430"/>
        </w:trPr>
        <w:tc>
          <w:tcPr>
            <w:tcW w:w="1000" w:type="pct"/>
          </w:tcPr>
          <w:p w:rsidR="00B2211A" w:rsidRPr="004A0773" w:rsidRDefault="00B2211A" w:rsidP="00B2211A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Writing:</w:t>
            </w:r>
          </w:p>
          <w:p w:rsidR="00B2211A" w:rsidRPr="004A0773" w:rsidRDefault="00644A4E" w:rsidP="00B2211A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Introduce a topic clearly and write an introductory paragraph about your topic.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Strengthen writing by planning and prewriting.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Write to introduce a topic.</w:t>
            </w:r>
            <w:r w:rsidR="00B2211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Use visuals to support a topic. </w:t>
            </w:r>
            <w:r w:rsidR="00B2211A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Include headings and illustrations. </w:t>
            </w:r>
          </w:p>
        </w:tc>
      </w:tr>
      <w:tr w:rsidR="00D856BA" w:rsidRPr="004A0773" w:rsidTr="004A0773">
        <w:trPr>
          <w:trHeight w:val="1250"/>
        </w:trPr>
        <w:tc>
          <w:tcPr>
            <w:tcW w:w="1000" w:type="pct"/>
          </w:tcPr>
          <w:p w:rsidR="00326083" w:rsidRPr="004A0773" w:rsidRDefault="00326083" w:rsidP="00326083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Movers and Shapers   pgs. 26 - 31</w:t>
            </w:r>
          </w:p>
          <w:p w:rsidR="00A41FDE" w:rsidRPr="004A0773" w:rsidRDefault="00A41FDE" w:rsidP="0032608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A0773" w:rsidRDefault="00326083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 xml:space="preserve">Text </w:t>
            </w:r>
            <w:r w:rsidR="00D856BA" w:rsidRPr="004A0773">
              <w:rPr>
                <w:rFonts w:ascii="Arial" w:hAnsi="Arial" w:cs="Arial"/>
                <w:b/>
              </w:rPr>
              <w:t>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 pgs. 6 – 10</w:t>
            </w:r>
          </w:p>
          <w:p w:rsidR="004A0773" w:rsidRDefault="004A0773" w:rsidP="00644A4E">
            <w:pPr>
              <w:rPr>
                <w:rFonts w:ascii="Arial" w:hAnsi="Arial" w:cs="Arial"/>
              </w:rPr>
            </w:pP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Movers and Shapers   pgs. 16 - 19</w:t>
            </w:r>
          </w:p>
          <w:p w:rsidR="00326083" w:rsidRPr="004A0773" w:rsidRDefault="00326083" w:rsidP="0032608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326083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King of the Parking Lot pgs. 33 - 43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326083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King of the Parking Lot pgs. 38 - 40</w:t>
            </w:r>
            <w:r w:rsidR="00326083" w:rsidRPr="004A077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326083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King of the Parking Lot pgs. 41 - 44</w:t>
            </w:r>
          </w:p>
          <w:p w:rsidR="00326083" w:rsidRPr="004A0773" w:rsidRDefault="00326083" w:rsidP="00C073ED">
            <w:pPr>
              <w:rPr>
                <w:rFonts w:ascii="Arial" w:hAnsi="Arial" w:cs="Arial"/>
              </w:rPr>
            </w:pPr>
          </w:p>
          <w:p w:rsidR="00326083" w:rsidRPr="004A0773" w:rsidRDefault="00326083" w:rsidP="00C073ED">
            <w:pPr>
              <w:rPr>
                <w:rFonts w:ascii="Arial" w:hAnsi="Arial" w:cs="Arial"/>
              </w:rPr>
            </w:pPr>
          </w:p>
        </w:tc>
      </w:tr>
      <w:tr w:rsidR="004A0773" w:rsidRPr="004A0773" w:rsidTr="004A0773">
        <w:trPr>
          <w:trHeight w:val="665"/>
        </w:trPr>
        <w:tc>
          <w:tcPr>
            <w:tcW w:w="1000" w:type="pct"/>
            <w:shd w:val="clear" w:color="auto" w:fill="FBA575" w:themeFill="accent2" w:themeFillTint="99"/>
          </w:tcPr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RI.4.4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RI.4.9</w:t>
            </w:r>
            <w:r w:rsidR="00937E18">
              <w:rPr>
                <w:rFonts w:ascii="Arial" w:hAnsi="Arial" w:cs="Arial"/>
                <w:b/>
                <w:color w:val="FFFFFF" w:themeColor="background1"/>
              </w:rPr>
              <w:t>, W.4.2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000" w:type="pct"/>
            <w:gridSpan w:val="2"/>
            <w:shd w:val="clear" w:color="auto" w:fill="FBA575" w:themeFill="accent2" w:themeFillTint="99"/>
          </w:tcPr>
          <w:p w:rsidR="004A0773" w:rsidRPr="004A0773" w:rsidRDefault="004A0773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A0773"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856BA" w:rsidRPr="004A0773" w:rsidTr="004A0773">
        <w:trPr>
          <w:trHeight w:val="1520"/>
        </w:trPr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C073ED" w:rsidRPr="004A0773">
              <w:rPr>
                <w:rFonts w:ascii="Arial" w:hAnsi="Arial" w:cs="Arial"/>
                <w:b/>
              </w:rPr>
              <w:t>:</w:t>
            </w:r>
          </w:p>
          <w:p w:rsidR="00C073ED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Read and comprehend informational text</w:t>
            </w:r>
            <w:r w:rsidR="007C4C82" w:rsidRPr="004A077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7C4C82" w:rsidRPr="004A0773">
              <w:rPr>
                <w:rFonts w:ascii="Arial" w:hAnsi="Arial" w:cs="Arial"/>
                <w:b/>
              </w:rPr>
              <w:t>:</w:t>
            </w:r>
          </w:p>
          <w:p w:rsidR="007C4C82" w:rsidRPr="004A0773" w:rsidRDefault="00644A4E" w:rsidP="004A0773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Compare information presented in different ways and from different sources.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Reading</w:t>
            </w:r>
            <w:r w:rsidR="007C4C82" w:rsidRPr="004A0773">
              <w:rPr>
                <w:rFonts w:ascii="Arial" w:hAnsi="Arial" w:cs="Arial"/>
                <w:b/>
              </w:rPr>
              <w:t>:</w:t>
            </w:r>
          </w:p>
          <w:p w:rsidR="004A0773" w:rsidRDefault="004A0773" w:rsidP="00C073ED">
            <w:pPr>
              <w:rPr>
                <w:rFonts w:ascii="Arial" w:hAnsi="Arial" w:cs="Arial"/>
              </w:rPr>
            </w:pPr>
          </w:p>
          <w:p w:rsidR="007C4C82" w:rsidRPr="004A0773" w:rsidRDefault="007C4C82" w:rsidP="004A0773">
            <w:pPr>
              <w:jc w:val="center"/>
              <w:rPr>
                <w:rFonts w:ascii="Arial" w:hAnsi="Arial" w:cs="Arial"/>
                <w:b/>
                <w:i/>
              </w:rPr>
            </w:pPr>
            <w:r w:rsidRPr="004A0773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 w:val="restart"/>
          </w:tcPr>
          <w:p w:rsidR="007006FA" w:rsidRPr="004A0773" w:rsidRDefault="007006FA" w:rsidP="00A641BF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4A0773">
              <w:rPr>
                <w:rFonts w:ascii="Arial" w:hAnsi="Arial" w:cs="Arial"/>
                <w:b/>
                <w:u w:val="single"/>
              </w:rPr>
              <w:t>Performance-Based Assessment</w:t>
            </w:r>
            <w:r w:rsidR="00D856BA" w:rsidRPr="004A0773">
              <w:rPr>
                <w:rFonts w:ascii="Arial" w:hAnsi="Arial" w:cs="Arial"/>
                <w:b/>
                <w:u w:val="single"/>
              </w:rPr>
              <w:t>:</w:t>
            </w:r>
          </w:p>
          <w:p w:rsidR="007006FA" w:rsidRPr="004A0773" w:rsidRDefault="00A641BF" w:rsidP="004A07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Students will select an animal of their choice and conduct a short investigative project on it. Students will do a quick – write about the chosen animal using an infographic structure</w:t>
            </w:r>
          </w:p>
        </w:tc>
      </w:tr>
      <w:tr w:rsidR="00D856BA" w:rsidRPr="004A0773" w:rsidTr="004A0773">
        <w:trPr>
          <w:trHeight w:val="1430"/>
        </w:trPr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B2211A" w:rsidRPr="004A0773">
              <w:rPr>
                <w:rFonts w:ascii="Arial" w:hAnsi="Arial" w:cs="Arial"/>
                <w:b/>
              </w:rPr>
              <w:t>:</w:t>
            </w:r>
          </w:p>
          <w:p w:rsidR="00B2211A" w:rsidRPr="004A0773" w:rsidRDefault="00B2211A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Revise, edit, and proof read writing.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7C4C82" w:rsidRPr="004A0773">
              <w:rPr>
                <w:rFonts w:ascii="Arial" w:hAnsi="Arial" w:cs="Arial"/>
                <w:b/>
              </w:rPr>
              <w:t>:</w:t>
            </w:r>
          </w:p>
          <w:p w:rsidR="007C4C82" w:rsidRPr="004A0773" w:rsidRDefault="00B2211A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Publish and present a piece of writing.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Writing</w:t>
            </w:r>
            <w:r w:rsidR="007C4C82" w:rsidRPr="004A0773">
              <w:rPr>
                <w:rFonts w:ascii="Arial" w:hAnsi="Arial" w:cs="Arial"/>
                <w:b/>
              </w:rPr>
              <w:t>:</w:t>
            </w:r>
          </w:p>
          <w:p w:rsidR="004A0773" w:rsidRDefault="004A0773" w:rsidP="00C073ED">
            <w:pPr>
              <w:rPr>
                <w:rFonts w:ascii="Arial" w:hAnsi="Arial" w:cs="Arial"/>
              </w:rPr>
            </w:pPr>
          </w:p>
          <w:p w:rsidR="007C4C82" w:rsidRPr="004A0773" w:rsidRDefault="007C4C82" w:rsidP="004A0773">
            <w:pPr>
              <w:jc w:val="center"/>
              <w:rPr>
                <w:rFonts w:ascii="Arial" w:hAnsi="Arial" w:cs="Arial"/>
                <w:b/>
                <w:i/>
              </w:rPr>
            </w:pPr>
            <w:r w:rsidRPr="004A0773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/>
          </w:tcPr>
          <w:p w:rsidR="00D856BA" w:rsidRPr="004A0773" w:rsidRDefault="00D856BA" w:rsidP="00A641BF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4A0773" w:rsidTr="004A0773">
        <w:trPr>
          <w:trHeight w:val="350"/>
        </w:trPr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326083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C073ED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King of the Parking Lot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>Skeletons inside and out</w:t>
            </w:r>
          </w:p>
          <w:p w:rsidR="00644A4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Movers and Shapers </w:t>
            </w:r>
          </w:p>
          <w:p w:rsidR="00A41FDE" w:rsidRPr="004A0773" w:rsidRDefault="00644A4E" w:rsidP="00644A4E">
            <w:pPr>
              <w:rPr>
                <w:rFonts w:ascii="Arial" w:hAnsi="Arial" w:cs="Arial"/>
              </w:rPr>
            </w:pPr>
            <w:r w:rsidRPr="004A0773">
              <w:rPr>
                <w:rFonts w:ascii="Arial" w:hAnsi="Arial" w:cs="Arial"/>
              </w:rPr>
              <w:t xml:space="preserve">King of the Parking Lot </w:t>
            </w:r>
          </w:p>
        </w:tc>
        <w:tc>
          <w:tcPr>
            <w:tcW w:w="1000" w:type="pct"/>
          </w:tcPr>
          <w:p w:rsidR="00D856BA" w:rsidRPr="004A0773" w:rsidRDefault="00D856BA" w:rsidP="00C073ED">
            <w:pPr>
              <w:rPr>
                <w:rFonts w:ascii="Arial" w:hAnsi="Arial" w:cs="Arial"/>
                <w:b/>
              </w:rPr>
            </w:pPr>
            <w:r w:rsidRPr="004A0773">
              <w:rPr>
                <w:rFonts w:ascii="Arial" w:hAnsi="Arial" w:cs="Arial"/>
                <w:b/>
              </w:rPr>
              <w:t>Text &amp; Page #</w:t>
            </w:r>
            <w:r w:rsidR="004A077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000" w:type="pct"/>
            <w:gridSpan w:val="2"/>
            <w:vMerge/>
          </w:tcPr>
          <w:p w:rsidR="00D856BA" w:rsidRPr="004A0773" w:rsidRDefault="00D856BA" w:rsidP="00A641BF">
            <w:pPr>
              <w:jc w:val="both"/>
              <w:rPr>
                <w:rFonts w:ascii="Arial" w:hAnsi="Arial" w:cs="Arial"/>
              </w:rPr>
            </w:pPr>
          </w:p>
        </w:tc>
      </w:tr>
    </w:tbl>
    <w:p w:rsidR="008C778B" w:rsidRDefault="008C778B" w:rsidP="006B202D">
      <w:pPr>
        <w:rPr>
          <w:rFonts w:ascii="Century Gothic" w:hAnsi="Century Gothic"/>
        </w:rPr>
      </w:pPr>
    </w:p>
    <w:p w:rsidR="008C778B" w:rsidRDefault="008C778B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8C778B" w:rsidRPr="001C7174" w:rsidRDefault="008C778B" w:rsidP="008C778B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6ECBFD67" wp14:editId="22C55A0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81C51E8" wp14:editId="417EF910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F25B51A" wp14:editId="24A17B91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20E2A56" wp14:editId="547B1C14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1F10841" wp14:editId="66D6690C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Unit </w:t>
      </w:r>
      <w:r>
        <w:rPr>
          <w:rFonts w:ascii="Century Gothic" w:hAnsi="Century Gothic"/>
          <w:b/>
          <w:noProof/>
          <w:color w:val="7030A0"/>
          <w:sz w:val="52"/>
        </w:rPr>
        <w:t>Outcomes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A88DD7B" wp14:editId="7FA595A4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E6AAC3E" wp14:editId="2D5E7D26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CF3DE3E" wp14:editId="52A1B648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20DAC61E" wp14:editId="03EF3E33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C31E114" wp14:editId="709478BB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AE88E2E" wp14:editId="16A331F0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78B" w:rsidRDefault="008C778B" w:rsidP="008C778B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3"/>
        <w:gridCol w:w="4873"/>
        <w:gridCol w:w="4870"/>
      </w:tblGrid>
      <w:tr w:rsidR="008C778B" w:rsidRPr="00937E18" w:rsidTr="00937E18">
        <w:trPr>
          <w:trHeight w:val="575"/>
        </w:trPr>
        <w:tc>
          <w:tcPr>
            <w:tcW w:w="1667" w:type="pct"/>
            <w:shd w:val="clear" w:color="auto" w:fill="FBA575" w:themeFill="accent2" w:themeFillTint="99"/>
          </w:tcPr>
          <w:p w:rsidR="008C778B" w:rsidRPr="00937E18" w:rsidRDefault="008C778B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37E18">
              <w:rPr>
                <w:rFonts w:ascii="Arial" w:hAnsi="Arial" w:cs="Arial"/>
                <w:b/>
                <w:color w:val="FFFFFF" w:themeColor="background1"/>
              </w:rPr>
              <w:t>ESSENTIAL QUESTIONS:</w:t>
            </w:r>
          </w:p>
          <w:p w:rsidR="008C778B" w:rsidRPr="00937E18" w:rsidRDefault="008C778B" w:rsidP="00937E18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667" w:type="pct"/>
            <w:shd w:val="clear" w:color="auto" w:fill="FBA575" w:themeFill="accent2" w:themeFillTint="99"/>
          </w:tcPr>
          <w:p w:rsidR="008C778B" w:rsidRPr="00937E18" w:rsidRDefault="008C778B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37E18">
              <w:rPr>
                <w:rFonts w:ascii="Arial" w:hAnsi="Arial" w:cs="Arial"/>
                <w:b/>
                <w:color w:val="FFFFFF" w:themeColor="background1"/>
              </w:rPr>
              <w:t>GOALS:</w:t>
            </w:r>
          </w:p>
        </w:tc>
        <w:tc>
          <w:tcPr>
            <w:tcW w:w="1667" w:type="pct"/>
            <w:shd w:val="clear" w:color="auto" w:fill="FBA575" w:themeFill="accent2" w:themeFillTint="99"/>
          </w:tcPr>
          <w:p w:rsidR="008C778B" w:rsidRPr="00937E18" w:rsidRDefault="008C778B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37E18">
              <w:rPr>
                <w:rFonts w:ascii="Arial" w:hAnsi="Arial" w:cs="Arial"/>
                <w:b/>
                <w:color w:val="FFFFFF" w:themeColor="background1"/>
              </w:rPr>
              <w:t>PERFORMANCE-BASED WRITING ASSESSMENT:</w:t>
            </w:r>
          </w:p>
        </w:tc>
      </w:tr>
      <w:tr w:rsidR="008C778B" w:rsidRPr="00937E18" w:rsidTr="00937E18">
        <w:trPr>
          <w:trHeight w:val="1351"/>
        </w:trPr>
        <w:tc>
          <w:tcPr>
            <w:tcW w:w="1667" w:type="pct"/>
          </w:tcPr>
          <w:p w:rsidR="008C778B" w:rsidRPr="00937E18" w:rsidRDefault="008C778B" w:rsidP="001749F3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How do readers summarize ideas by using both text and supporting visuals for clues?</w:t>
            </w:r>
          </w:p>
        </w:tc>
        <w:tc>
          <w:tcPr>
            <w:tcW w:w="1667" w:type="pct"/>
          </w:tcPr>
          <w:p w:rsidR="008C778B" w:rsidRPr="00937E18" w:rsidRDefault="008C778B" w:rsidP="001749F3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 xml:space="preserve">Readers will be able to compare, gather, and synthesize ideas from multiple sources in informational texts.  </w:t>
            </w:r>
          </w:p>
        </w:tc>
        <w:tc>
          <w:tcPr>
            <w:tcW w:w="1667" w:type="pct"/>
          </w:tcPr>
          <w:p w:rsidR="008C778B" w:rsidRPr="00937E18" w:rsidRDefault="008C778B" w:rsidP="008C778B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 xml:space="preserve">Informative/Explanatory Writing: Complete a quick – write about a chosen animal using an infographic structure.  </w:t>
            </w:r>
          </w:p>
        </w:tc>
      </w:tr>
      <w:tr w:rsidR="008C778B" w:rsidRPr="00937E18" w:rsidTr="00937E18">
        <w:trPr>
          <w:trHeight w:val="1459"/>
        </w:trPr>
        <w:tc>
          <w:tcPr>
            <w:tcW w:w="1667" w:type="pct"/>
          </w:tcPr>
          <w:p w:rsidR="008C778B" w:rsidRPr="00937E18" w:rsidRDefault="008C778B" w:rsidP="001749F3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How do writers research and share ideas form informational texts?</w:t>
            </w:r>
          </w:p>
        </w:tc>
        <w:tc>
          <w:tcPr>
            <w:tcW w:w="1667" w:type="pct"/>
          </w:tcPr>
          <w:p w:rsidR="008C778B" w:rsidRPr="00937E18" w:rsidRDefault="008C778B" w:rsidP="001749F3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 xml:space="preserve">Writers will be able to compose research based questions about informational readings. </w:t>
            </w:r>
          </w:p>
        </w:tc>
        <w:tc>
          <w:tcPr>
            <w:tcW w:w="1667" w:type="pct"/>
          </w:tcPr>
          <w:p w:rsidR="008C778B" w:rsidRPr="00937E18" w:rsidRDefault="008C778B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Information is focused and clear</w:t>
            </w:r>
          </w:p>
          <w:p w:rsidR="008C778B" w:rsidRPr="00937E18" w:rsidRDefault="008C778B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Organization is clear and effective</w:t>
            </w:r>
          </w:p>
          <w:p w:rsidR="008C778B" w:rsidRPr="00937E18" w:rsidRDefault="008C778B" w:rsidP="008C77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Graphic includes applicable details and labels</w:t>
            </w:r>
          </w:p>
          <w:p w:rsidR="008C778B" w:rsidRPr="00937E18" w:rsidRDefault="008C778B" w:rsidP="008C77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 xml:space="preserve">Labels clearly convey information; precise language; domain-specific vocabulary </w:t>
            </w:r>
          </w:p>
          <w:p w:rsidR="008C778B" w:rsidRPr="00937E18" w:rsidRDefault="008C778B" w:rsidP="008C77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</w:rPr>
              <w:t>Strong command of conventions</w:t>
            </w:r>
          </w:p>
        </w:tc>
      </w:tr>
      <w:tr w:rsidR="008C778B" w:rsidRPr="00937E18" w:rsidTr="00937E18">
        <w:trPr>
          <w:trHeight w:val="629"/>
        </w:trPr>
        <w:tc>
          <w:tcPr>
            <w:tcW w:w="5000" w:type="pct"/>
            <w:gridSpan w:val="3"/>
          </w:tcPr>
          <w:p w:rsidR="008C778B" w:rsidRPr="00937E18" w:rsidRDefault="008C778B" w:rsidP="00937E18">
            <w:pPr>
              <w:rPr>
                <w:rFonts w:ascii="Arial" w:hAnsi="Arial" w:cs="Arial"/>
              </w:rPr>
            </w:pPr>
            <w:r w:rsidRPr="00937E18">
              <w:rPr>
                <w:rFonts w:ascii="Arial" w:hAnsi="Arial" w:cs="Arial"/>
                <w:b/>
              </w:rPr>
              <w:t>Explore content:</w:t>
            </w:r>
            <w:r w:rsidRPr="00937E18">
              <w:rPr>
                <w:rFonts w:ascii="Arial" w:hAnsi="Arial" w:cs="Arial"/>
              </w:rPr>
              <w:t xml:space="preserve"> Learners will be able to write using evidence to support main ideas.  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4A0773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EC" w:rsidRDefault="009416EC" w:rsidP="00D47964">
      <w:r>
        <w:separator/>
      </w:r>
    </w:p>
  </w:endnote>
  <w:endnote w:type="continuationSeparator" w:id="0">
    <w:p w:rsidR="009416EC" w:rsidRDefault="009416EC" w:rsidP="00D4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964" w:rsidRDefault="00D47964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 xml:space="preserve">   </w:t>
    </w:r>
    <w:r w:rsidRPr="00D47964">
      <w:rPr>
        <w:rFonts w:ascii="Arial" w:hAnsi="Arial" w:cs="Arial"/>
        <w:b/>
        <w:sz w:val="18"/>
        <w:szCs w:val="18"/>
      </w:rPr>
      <w:t>The School of Science and Applied Learning 2050 Prospect Avenue, Bronx, NY 10457 Telephone: (718) 584-6310 Facsimile: (718) 220-1370, CS300.wikispaces.com</w:t>
    </w:r>
  </w:p>
  <w:p w:rsidR="00D47964" w:rsidRDefault="00D479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EC" w:rsidRDefault="009416EC" w:rsidP="00D47964">
      <w:r>
        <w:separator/>
      </w:r>
    </w:p>
  </w:footnote>
  <w:footnote w:type="continuationSeparator" w:id="0">
    <w:p w:rsidR="009416EC" w:rsidRDefault="009416EC" w:rsidP="00D47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F45D0"/>
    <w:multiLevelType w:val="hybridMultilevel"/>
    <w:tmpl w:val="0244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107B7B"/>
    <w:rsid w:val="001C7174"/>
    <w:rsid w:val="00203182"/>
    <w:rsid w:val="00326083"/>
    <w:rsid w:val="004A0773"/>
    <w:rsid w:val="005960A3"/>
    <w:rsid w:val="00644A4E"/>
    <w:rsid w:val="006B202D"/>
    <w:rsid w:val="007006FA"/>
    <w:rsid w:val="0072228E"/>
    <w:rsid w:val="007C4C82"/>
    <w:rsid w:val="008C778B"/>
    <w:rsid w:val="00937E18"/>
    <w:rsid w:val="009416EC"/>
    <w:rsid w:val="00A1420C"/>
    <w:rsid w:val="00A17335"/>
    <w:rsid w:val="00A41FDE"/>
    <w:rsid w:val="00A641BF"/>
    <w:rsid w:val="00B2211A"/>
    <w:rsid w:val="00C073ED"/>
    <w:rsid w:val="00D47964"/>
    <w:rsid w:val="00D856BA"/>
    <w:rsid w:val="00E94C31"/>
    <w:rsid w:val="00EF02C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7EB2C5-61F7-47B3-8A23-3A39599ED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8C7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79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96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79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9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19C58-B3F9-40D9-A3A1-F0C14CCE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5</cp:revision>
  <dcterms:created xsi:type="dcterms:W3CDTF">2014-06-04T17:19:00Z</dcterms:created>
  <dcterms:modified xsi:type="dcterms:W3CDTF">2014-06-30T22:02:00Z</dcterms:modified>
</cp:coreProperties>
</file>